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94C" w:rsidRDefault="000C294C" w:rsidP="000C294C">
      <w:pPr>
        <w:rPr>
          <w:noProof/>
        </w:rPr>
      </w:pPr>
      <w:r w:rsidRPr="000C294C">
        <w:rPr>
          <w:noProof/>
        </w:rPr>
        <w:drawing>
          <wp:inline distT="0" distB="0" distL="0" distR="0">
            <wp:extent cx="4019550" cy="2009775"/>
            <wp:effectExtent l="0" t="0" r="0" b="9525"/>
            <wp:docPr id="2" name="Obrázek 2" descr="Jihočeský kraj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ihočeský kraj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94C" w:rsidRDefault="000C294C" w:rsidP="000C294C">
      <w:pPr>
        <w:rPr>
          <w:noProof/>
        </w:rPr>
      </w:pPr>
      <w:r>
        <w:rPr>
          <w:noProof/>
        </w:rPr>
        <w:t xml:space="preserve">Jihočeský kraj schválil  </w:t>
      </w:r>
      <w:r>
        <w:rPr>
          <w:noProof/>
        </w:rPr>
        <w:t>obci Višňová</w:t>
      </w:r>
      <w:r>
        <w:rPr>
          <w:noProof/>
        </w:rPr>
        <w:t xml:space="preserve">  ze svého rozpočtu poskytnutí těchto dotací :</w:t>
      </w:r>
    </w:p>
    <w:p w:rsidR="000C294C" w:rsidRDefault="000C294C" w:rsidP="000C294C">
      <w:pPr>
        <w:rPr>
          <w:noProof/>
        </w:rPr>
      </w:pPr>
    </w:p>
    <w:p w:rsidR="000C294C" w:rsidRDefault="000C294C" w:rsidP="000C294C">
      <w:pPr>
        <w:rPr>
          <w:noProof/>
        </w:rPr>
      </w:pPr>
      <w:r>
        <w:rPr>
          <w:noProof/>
        </w:rPr>
        <w:t>v roce 2022</w:t>
      </w:r>
    </w:p>
    <w:p w:rsidR="000C294C" w:rsidRDefault="000C294C" w:rsidP="000C294C">
      <w:pPr>
        <w:rPr>
          <w:noProof/>
        </w:rPr>
      </w:pPr>
    </w:p>
    <w:p w:rsidR="000C294C" w:rsidRDefault="000C294C" w:rsidP="000C294C">
      <w:pPr>
        <w:rPr>
          <w:noProof/>
        </w:rPr>
      </w:pPr>
      <w:r>
        <w:rPr>
          <w:noProof/>
        </w:rPr>
        <w:t xml:space="preserve">z Programu obnovy venkova Jihočeského kraje ve výši </w:t>
      </w:r>
      <w:r>
        <w:rPr>
          <w:noProof/>
        </w:rPr>
        <w:t>185</w:t>
      </w:r>
      <w:r>
        <w:rPr>
          <w:noProof/>
        </w:rPr>
        <w:t xml:space="preserve"> 000,- Kč na realizaci projektu „</w:t>
      </w:r>
      <w:r>
        <w:rPr>
          <w:noProof/>
        </w:rPr>
        <w:t>Bezdrátový rozhlas v obci Višňová”</w:t>
      </w:r>
    </w:p>
    <w:p w:rsidR="00446E4A" w:rsidRDefault="000C294C" w:rsidP="000C294C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3925C41">
            <wp:extent cx="4019550" cy="20097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6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4C"/>
    <w:rsid w:val="000C294C"/>
    <w:rsid w:val="00446E4A"/>
    <w:rsid w:val="00B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F26A"/>
  <w15:chartTrackingRefBased/>
  <w15:docId w15:val="{86A7F200-CF93-46AA-8896-AEFEE932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Višňová</dc:creator>
  <cp:keywords/>
  <dc:description/>
  <cp:lastModifiedBy>Obec Višňová</cp:lastModifiedBy>
  <cp:revision>1</cp:revision>
  <dcterms:created xsi:type="dcterms:W3CDTF">2022-12-21T19:23:00Z</dcterms:created>
  <dcterms:modified xsi:type="dcterms:W3CDTF">2022-12-21T19:34:00Z</dcterms:modified>
</cp:coreProperties>
</file>